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14" w:rsidRPr="00AC30F8" w:rsidRDefault="00BF6914" w:rsidP="00AC30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Свадебная</w:t>
      </w:r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 </w:t>
      </w:r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церемония</w:t>
      </w:r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 </w:t>
      </w:r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в</w:t>
      </w:r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 </w:t>
      </w:r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отеле</w:t>
      </w:r>
      <w:bookmarkStart w:id="0" w:name="_GoBack"/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 </w:t>
      </w:r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Hilton Seychelles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>Northolme</w:t>
      </w:r>
      <w:proofErr w:type="spellEnd"/>
      <w:r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 Resort &amp; SPA</w:t>
      </w:r>
      <w:bookmarkEnd w:id="0"/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val="en-US" w:eastAsia="ru-RU"/>
        </w:rPr>
        <w:t xml:space="preserve"> 5*</w:t>
      </w:r>
    </w:p>
    <w:p w:rsidR="00AC30F8" w:rsidRPr="00AC30F8" w:rsidRDefault="00AC30F8" w:rsidP="00AC30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</w:pPr>
    </w:p>
    <w:p w:rsidR="00AC30F8" w:rsidRPr="00AC30F8" w:rsidRDefault="00AC30F8" w:rsidP="00AC30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</w:pPr>
      <w:r w:rsidRPr="00AC30F8">
        <w:rPr>
          <w:rStyle w:val="a3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Предложение действует с 1 ноября 2015 г. по 31 октября 2016  г.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Свадебные пакеты действуют при проживании в отеле минимум от 3 ночей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shd w:val="clear" w:color="auto" w:fill="FFFFFF"/>
          <w:lang w:eastAsia="ru-RU"/>
        </w:rPr>
        <w:t>Свадебный пакет включает минимальный набор услуг (такие услуги как украшение места, арки, выбор цветов, украшение и выбор места для ужина, персональные пожелания  и многое другое за дополнительную плату по запросу)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Свадебный пакет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Earth</w:t>
      </w:r>
      <w:proofErr w:type="spellEnd"/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Package</w:t>
      </w:r>
      <w:proofErr w:type="spellEnd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: 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 свадебного консьержа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гражданского статуса (только при официальной церемонии) и административные сборы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 от отеля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комната для переодевания для невесты (при условии наличия)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романтическая подготовка номера ко сну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парео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невесты и креольская рубашка для жениха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тарелка фруктов по прибытию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игристое вино для церемонии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двухъярусный свадебный торт</w:t>
      </w:r>
    </w:p>
    <w:p w:rsidR="00BF6914" w:rsidRPr="00AC30F8" w:rsidRDefault="00BF6914" w:rsidP="00AC30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романтический завтрак для двоих на вилле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="00AC30F8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1090 евро (включая все налоги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Свадебный пакет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Fire</w:t>
      </w:r>
      <w:proofErr w:type="spellEnd"/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Package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(специальный пакет для возобновления клятв, не рекомендовано для заключения официальных церемоний):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 свадебного консьержа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комната для переодевания для невесты (при условии наличия)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романтическая подготовка номера ко сну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парео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невесты и креольская рубашка для жениха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тарелка фруктов по прибытию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игристое вино для церемонии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двухъярусный свадебный торт</w:t>
      </w:r>
    </w:p>
    <w:p w:rsidR="00BF6914" w:rsidRPr="00AC30F8" w:rsidRDefault="00BF6914" w:rsidP="00AC30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романтический завтрак для двоих на вилле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Исключает регистрацию гражданской церемонии (персонал отеля ведет церемонию)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="00AC30F8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795 евро (включая все налоги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Свадебный пакет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Water</w:t>
      </w:r>
      <w:proofErr w:type="spellEnd"/>
      <w:r w:rsidR="00AC30F8"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 </w:t>
      </w: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Package</w:t>
      </w:r>
      <w:proofErr w:type="spellEnd"/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: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 свадебного консьержа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регистрация гражданского статуса (только при официальной церемонии) и административные сборы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 от отеля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комната для переодевания для невесты (при условии наличия)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романтическая подготовка номера ко сну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парео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нее и креольская рубашка для него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маникюр и педикюр для невесты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ужин для двоих из 4 блюд (</w:t>
      </w:r>
      <w:proofErr w:type="spell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setmenu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тарелка фруктов по прибытию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игристое вино для церемонии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двухъярусный свадебный торт</w:t>
      </w:r>
    </w:p>
    <w:p w:rsidR="00BF6914" w:rsidRPr="00AC30F8" w:rsidRDefault="00BF6914" w:rsidP="00AC30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романтический завтрак для двоих на вилле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="00AC30F8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2770 евро (включая все налоги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Цена указана при проведении свадьбы в будние дни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Дополнительно возможно заказать в отеле</w:t>
      </w:r>
    </w:p>
    <w:p w:rsidR="00AC30F8" w:rsidRPr="00AC30F8" w:rsidRDefault="00AC30F8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Цветы:</w:t>
      </w:r>
    </w:p>
    <w:p w:rsidR="00BF6914" w:rsidRPr="00AC30F8" w:rsidRDefault="00BF6914" w:rsidP="00AC30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короткий букет невесты – по запросу</w:t>
      </w:r>
    </w:p>
    <w:p w:rsidR="00BF6914" w:rsidRPr="00AC30F8" w:rsidRDefault="00BF6914" w:rsidP="00AC30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длинный букет невесты – по запросу</w:t>
      </w:r>
    </w:p>
    <w:p w:rsidR="00BF6914" w:rsidRPr="00AC30F8" w:rsidRDefault="00BF6914" w:rsidP="00AC30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бутоньерка жениха - по запросу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Парикмахер и макияж:</w:t>
      </w:r>
      <w:r w:rsidR="00AC30F8"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парикмахера в день свадьбы – по запросу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Фотограф и видео: </w:t>
      </w:r>
    </w:p>
    <w:p w:rsidR="00BF6914" w:rsidRPr="00AC30F8" w:rsidRDefault="00BF6914" w:rsidP="00AC30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фотографии + С</w:t>
      </w:r>
      <w:proofErr w:type="gram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</w:t>
      </w:r>
      <w:proofErr w:type="gram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 запросу</w:t>
      </w:r>
    </w:p>
    <w:p w:rsidR="00BF6914" w:rsidRPr="00AC30F8" w:rsidRDefault="00BF6914" w:rsidP="00AC30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 без редактирования + DVD - по запросу</w:t>
      </w:r>
    </w:p>
    <w:p w:rsidR="00BF6914" w:rsidRPr="00AC30F8" w:rsidRDefault="00BF6914" w:rsidP="00AC30F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 с редактированием + DVD - по запросу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Музыка: 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 гитарист, дуэт или трио - по запросу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Дополнительно: 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услуги - по запросу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Отель оставляет за собой право менять стоимость свадебного пакета и дополнительных услуг на свое усмотрение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Цены на все пакеты указаны при проведении свадьбы в будние дни.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shd w:val="clear" w:color="auto" w:fill="FFFFFF"/>
          <w:lang w:eastAsia="ru-RU"/>
        </w:rPr>
        <w:t>Свадьбы проводятся только с понедельника по пятницу</w:t>
      </w:r>
      <w:r w:rsidRPr="00AC30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</w:t>
      </w: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по одной церемонии в день. Поэтому важно забронировать свадебную церемонию заранее.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Дополнительно при бронировании официальной свадебной церемонии необходимо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Апостиль</w:t>
      </w:r>
      <w:proofErr w:type="spellEnd"/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штамп на английском языке: </w:t>
      </w:r>
      <w:proofErr w:type="spellStart"/>
      <w:r w:rsidR="00AC30F8" w:rsidRPr="00AC30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постиль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штамп для официального заключения брака. Необходимо для большинства национальностей (пожалуйста, уточните требования вашей страны для признания брака действительным)</w:t>
      </w:r>
      <w:r w:rsidR="00AC30F8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65 евро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Апостиль</w:t>
      </w:r>
      <w:proofErr w:type="spellEnd"/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печать и перевод свидетельства о браке на русский язык (для признания брака действительным в России). Только для граждан Российской Федерации:</w:t>
      </w:r>
    </w:p>
    <w:p w:rsidR="00BF6914" w:rsidRPr="00AC30F8" w:rsidRDefault="00AC30F8" w:rsidP="00AC3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F6914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постиль</w:t>
      </w:r>
      <w:proofErr w:type="spellEnd"/>
      <w:r w:rsidR="00BF6914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штамп, узаконивающий бракосочетание</w:t>
      </w:r>
    </w:p>
    <w:p w:rsidR="00BF6914" w:rsidRPr="00AC30F8" w:rsidRDefault="00BF6914" w:rsidP="00AC3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подтверждение и </w:t>
      </w:r>
      <w:proofErr w:type="gram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заверение свидетельства</w:t>
      </w:r>
      <w:proofErr w:type="gram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браке, и его перевод на русский язык консулом России на Сейшельских островах </w:t>
      </w:r>
    </w:p>
    <w:p w:rsidR="00BF6914" w:rsidRPr="00AC30F8" w:rsidRDefault="00BF6914" w:rsidP="00AC30F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отправка переведенного свидетельства о браке молодоженам (поскольку это занимает около недели, чтобы завершить все формальности по оформлению документов, переведенное свидетельство о браке еще не будет готово до отъезда молодоженов из отеля</w:t>
      </w:r>
      <w:proofErr w:type="gram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оэтому, документ будет выслан молодоженам позже с курьерской службой доставки, для чего необходимо указать правильный адрес)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350 евро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Обратите внимание, что свидетельство о браке, выданное на Сейшельских островах, будет действительно в России, однако, штампы в паспорте проставлены не будут.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Специальная лицензия необходима, если бронирование официальной свадебной церемонии сделано менее чем за 14 дней до дня свадьбы.</w:t>
      </w:r>
      <w:r w:rsidR="00AC30F8"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30F8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50 евро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 для официальной и неофициальной церемонии: </w:t>
      </w:r>
    </w:p>
    <w:p w:rsidR="00BF6914" w:rsidRPr="00AC30F8" w:rsidRDefault="00BF6914" w:rsidP="00AC30F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свадьбы в выходные или общественные праздники: если свадьба проходит в выходные или в общественные праздники взимается доплата - 160 евро</w:t>
      </w:r>
    </w:p>
    <w:p w:rsidR="00BF6914" w:rsidRPr="00AC30F8" w:rsidRDefault="00BF6914" w:rsidP="00AC30F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русскоговорящего ассистента на время свадебной церемонии на острове </w:t>
      </w:r>
      <w:proofErr w:type="spellStart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Маэ</w:t>
      </w:r>
      <w:proofErr w:type="spellEnd"/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- 150 евро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 предоставлении русскоговорящего ассистента на других островах дополнительно оплачивается транспорт, проживание, питание и другие расходы ассистента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F6914" w:rsidRPr="00AC30F8" w:rsidRDefault="00BF6914" w:rsidP="00AC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0F8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Свадебная церемония не включает стоимость проживания.</w:t>
      </w:r>
    </w:p>
    <w:p w:rsidR="0081372C" w:rsidRPr="00AC30F8" w:rsidRDefault="0081372C" w:rsidP="00AC30F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1372C" w:rsidRPr="00AC30F8" w:rsidSect="0090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73E"/>
    <w:multiLevelType w:val="hybridMultilevel"/>
    <w:tmpl w:val="EDD4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3AC0"/>
    <w:multiLevelType w:val="hybridMultilevel"/>
    <w:tmpl w:val="2F0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30CA5"/>
    <w:multiLevelType w:val="hybridMultilevel"/>
    <w:tmpl w:val="908C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2DB8"/>
    <w:multiLevelType w:val="hybridMultilevel"/>
    <w:tmpl w:val="35B2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36C3"/>
    <w:multiLevelType w:val="hybridMultilevel"/>
    <w:tmpl w:val="4A42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709B"/>
    <w:multiLevelType w:val="hybridMultilevel"/>
    <w:tmpl w:val="8346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51D3"/>
    <w:multiLevelType w:val="hybridMultilevel"/>
    <w:tmpl w:val="8228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14"/>
    <w:rsid w:val="0081372C"/>
    <w:rsid w:val="00901C53"/>
    <w:rsid w:val="00AC30F8"/>
    <w:rsid w:val="00BF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3"/>
  </w:style>
  <w:style w:type="paragraph" w:styleId="1">
    <w:name w:val="heading 1"/>
    <w:basedOn w:val="a"/>
    <w:link w:val="10"/>
    <w:uiPriority w:val="9"/>
    <w:qFormat/>
    <w:rsid w:val="00BF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BF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6914"/>
    <w:rPr>
      <w:i/>
      <w:iCs/>
    </w:rPr>
  </w:style>
  <w:style w:type="character" w:styleId="a4">
    <w:name w:val="Strong"/>
    <w:basedOn w:val="a0"/>
    <w:uiPriority w:val="22"/>
    <w:qFormat/>
    <w:rsid w:val="00BF6914"/>
    <w:rPr>
      <w:b/>
      <w:bCs/>
    </w:rPr>
  </w:style>
  <w:style w:type="character" w:customStyle="1" w:styleId="apple-converted-space">
    <w:name w:val="apple-converted-space"/>
    <w:basedOn w:val="a0"/>
    <w:rsid w:val="00BF6914"/>
  </w:style>
  <w:style w:type="paragraph" w:styleId="a5">
    <w:name w:val="List Paragraph"/>
    <w:basedOn w:val="a"/>
    <w:uiPriority w:val="34"/>
    <w:qFormat/>
    <w:rsid w:val="00AC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BF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6914"/>
    <w:rPr>
      <w:i/>
      <w:iCs/>
    </w:rPr>
  </w:style>
  <w:style w:type="character" w:styleId="a4">
    <w:name w:val="Strong"/>
    <w:basedOn w:val="a0"/>
    <w:uiPriority w:val="22"/>
    <w:qFormat/>
    <w:rsid w:val="00BF6914"/>
    <w:rPr>
      <w:b/>
      <w:bCs/>
    </w:rPr>
  </w:style>
  <w:style w:type="character" w:customStyle="1" w:styleId="apple-converted-space">
    <w:name w:val="apple-converted-space"/>
    <w:basedOn w:val="a0"/>
    <w:rsid w:val="00BF6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2</cp:revision>
  <dcterms:created xsi:type="dcterms:W3CDTF">2016-06-29T13:33:00Z</dcterms:created>
  <dcterms:modified xsi:type="dcterms:W3CDTF">2016-06-29T13:33:00Z</dcterms:modified>
</cp:coreProperties>
</file>